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14B" w:rsidRDefault="0071314B" w:rsidP="0071314B">
      <w:pPr>
        <w:jc w:val="both"/>
        <w:rPr>
          <w:rFonts w:ascii="Verdana" w:hAnsi="Verdana"/>
          <w:b/>
          <w:bCs/>
          <w:sz w:val="20"/>
        </w:rPr>
      </w:pPr>
    </w:p>
    <w:p w:rsidR="0071314B" w:rsidRDefault="0071314B" w:rsidP="0071314B">
      <w:pPr>
        <w:jc w:val="both"/>
        <w:rPr>
          <w:rFonts w:ascii="Verdana" w:hAnsi="Verdana"/>
          <w:b/>
          <w:bCs/>
          <w:sz w:val="20"/>
        </w:rPr>
      </w:pPr>
    </w:p>
    <w:p w:rsidR="0071314B" w:rsidRDefault="0071314B" w:rsidP="0071314B">
      <w:pPr>
        <w:jc w:val="both"/>
        <w:rPr>
          <w:rFonts w:ascii="Verdana" w:hAnsi="Verdana"/>
          <w:b/>
          <w:bCs/>
          <w:sz w:val="20"/>
        </w:rPr>
      </w:pPr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b/>
          <w:bCs/>
          <w:sz w:val="20"/>
        </w:rPr>
        <w:t xml:space="preserve">El </w:t>
      </w:r>
      <w:proofErr w:type="spellStart"/>
      <w:r w:rsidRPr="0071314B">
        <w:rPr>
          <w:rFonts w:ascii="Verdana" w:hAnsi="Verdana"/>
          <w:b/>
          <w:bCs/>
          <w:sz w:val="20"/>
        </w:rPr>
        <w:t>Premetro</w:t>
      </w:r>
      <w:proofErr w:type="spellEnd"/>
      <w:r w:rsidRPr="0071314B">
        <w:rPr>
          <w:rFonts w:ascii="Verdana" w:hAnsi="Verdana"/>
          <w:b/>
          <w:bCs/>
          <w:sz w:val="20"/>
        </w:rPr>
        <w:t xml:space="preserve"> se suma a los Juegos Olímpicos de la Juventud</w:t>
      </w:r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b/>
          <w:bCs/>
          <w:sz w:val="20"/>
        </w:rPr>
        <w:t> </w:t>
      </w:r>
    </w:p>
    <w:p w:rsidR="0071314B" w:rsidRPr="0053008F" w:rsidRDefault="0071314B" w:rsidP="0071314B">
      <w:pPr>
        <w:jc w:val="both"/>
        <w:rPr>
          <w:rFonts w:ascii="Verdana" w:hAnsi="Verdana"/>
          <w:i/>
          <w:sz w:val="20"/>
        </w:rPr>
      </w:pPr>
      <w:r w:rsidRPr="0071314B">
        <w:rPr>
          <w:rFonts w:ascii="Verdana" w:hAnsi="Verdana"/>
          <w:i/>
          <w:iCs/>
          <w:sz w:val="20"/>
        </w:rPr>
        <w:t xml:space="preserve">SBASE ploteó 12 coches con diseños alusivos a la competencia deportiva que reunirá a </w:t>
      </w:r>
      <w:r w:rsidRPr="0053008F">
        <w:rPr>
          <w:rFonts w:ascii="Verdana" w:hAnsi="Verdana"/>
          <w:i/>
          <w:iCs/>
          <w:sz w:val="20"/>
        </w:rPr>
        <w:t xml:space="preserve">atletas de 206 países. Además, se entregaron </w:t>
      </w:r>
      <w:r w:rsidRPr="0053008F">
        <w:rPr>
          <w:rFonts w:ascii="Verdana" w:hAnsi="Verdana"/>
          <w:i/>
          <w:sz w:val="20"/>
        </w:rPr>
        <w:t xml:space="preserve">29.500 pases para viajar gratis en toda la red. </w:t>
      </w:r>
    </w:p>
    <w:p w:rsidR="0071314B" w:rsidRPr="0053008F" w:rsidRDefault="0071314B" w:rsidP="0071314B">
      <w:pPr>
        <w:jc w:val="both"/>
        <w:rPr>
          <w:rFonts w:ascii="Verdana" w:hAnsi="Verdana"/>
          <w:i/>
          <w:sz w:val="20"/>
        </w:rPr>
      </w:pPr>
      <w:r w:rsidRPr="0053008F">
        <w:rPr>
          <w:rFonts w:ascii="Verdana" w:hAnsi="Verdana"/>
          <w:i/>
          <w:iCs/>
          <w:sz w:val="20"/>
        </w:rPr>
        <w:t> </w:t>
      </w:r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sz w:val="20"/>
        </w:rPr>
        <w:t xml:space="preserve">(Ciudad de Buenos Aires, 3 de octubre de 2018).- Subterráneos de Buenos Aires S. E. (SBASE) informa que ploteó los 12 coches de la línea </w:t>
      </w:r>
      <w:proofErr w:type="spellStart"/>
      <w:r w:rsidRPr="0071314B">
        <w:rPr>
          <w:rFonts w:ascii="Verdana" w:hAnsi="Verdana"/>
          <w:sz w:val="20"/>
        </w:rPr>
        <w:t>Premetro</w:t>
      </w:r>
      <w:proofErr w:type="spellEnd"/>
      <w:r w:rsidRPr="0071314B">
        <w:rPr>
          <w:rFonts w:ascii="Verdana" w:hAnsi="Verdana"/>
          <w:sz w:val="20"/>
        </w:rPr>
        <w:t xml:space="preserve"> con diseños alusivos a los Juegos Olímpicos de la Juventud, que se realizarán entre el 6 y el 18 de octubre en la Ciudad de Buenos Aires.</w:t>
      </w:r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sz w:val="20"/>
        </w:rPr>
        <w:t> </w:t>
      </w:r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sz w:val="20"/>
        </w:rPr>
        <w:t xml:space="preserve">El </w:t>
      </w:r>
      <w:proofErr w:type="spellStart"/>
      <w:r w:rsidRPr="0071314B">
        <w:rPr>
          <w:rFonts w:ascii="Verdana" w:hAnsi="Verdana"/>
          <w:sz w:val="20"/>
        </w:rPr>
        <w:t>Premetro</w:t>
      </w:r>
      <w:proofErr w:type="spellEnd"/>
      <w:r w:rsidRPr="0071314B">
        <w:rPr>
          <w:rFonts w:ascii="Verdana" w:hAnsi="Verdana"/>
          <w:sz w:val="20"/>
        </w:rPr>
        <w:t xml:space="preserve"> podrá ser utilizado tanto por los atletas como por todos los ciudadanos que quieran disfrutar de este evento, para acercarse al Parque Olímpico y a la Villa Olímpica, bajándose en la estación Parque de la Ciudad. El </w:t>
      </w:r>
      <w:proofErr w:type="spellStart"/>
      <w:r w:rsidRPr="0071314B">
        <w:rPr>
          <w:rFonts w:ascii="Verdana" w:hAnsi="Verdana"/>
          <w:sz w:val="20"/>
        </w:rPr>
        <w:t>Metrobus</w:t>
      </w:r>
      <w:proofErr w:type="spellEnd"/>
      <w:r w:rsidRPr="0071314B">
        <w:rPr>
          <w:rFonts w:ascii="Verdana" w:hAnsi="Verdana"/>
          <w:sz w:val="20"/>
        </w:rPr>
        <w:t xml:space="preserve"> sur también permite llegar al predio ubicado en el barrio de Villa </w:t>
      </w:r>
      <w:proofErr w:type="spellStart"/>
      <w:r w:rsidRPr="0071314B">
        <w:rPr>
          <w:rFonts w:ascii="Verdana" w:hAnsi="Verdana"/>
          <w:sz w:val="20"/>
        </w:rPr>
        <w:t>Soldati</w:t>
      </w:r>
      <w:proofErr w:type="spellEnd"/>
      <w:r w:rsidRPr="0071314B">
        <w:rPr>
          <w:rFonts w:ascii="Verdana" w:hAnsi="Verdana"/>
          <w:sz w:val="20"/>
        </w:rPr>
        <w:t>.</w:t>
      </w:r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sz w:val="20"/>
        </w:rPr>
        <w:t> </w:t>
      </w:r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sz w:val="20"/>
        </w:rPr>
        <w:t xml:space="preserve">Además, se entregaron 29.500 pases gratuitos a atletas, voluntarios, organizadores y a la prensa acreditada, que podrán realizar hasta cuatro viajes diarios en toda la red de subte y el </w:t>
      </w:r>
      <w:proofErr w:type="spellStart"/>
      <w:r w:rsidRPr="0071314B">
        <w:rPr>
          <w:rFonts w:ascii="Verdana" w:hAnsi="Verdana"/>
          <w:sz w:val="20"/>
        </w:rPr>
        <w:t>Premetro</w:t>
      </w:r>
      <w:proofErr w:type="spellEnd"/>
      <w:r w:rsidRPr="0071314B">
        <w:rPr>
          <w:rFonts w:ascii="Verdana" w:hAnsi="Verdana"/>
          <w:sz w:val="20"/>
        </w:rPr>
        <w:t>.</w:t>
      </w:r>
      <w:bookmarkStart w:id="0" w:name="_GoBack"/>
      <w:bookmarkEnd w:id="0"/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sz w:val="20"/>
        </w:rPr>
        <w:t> </w:t>
      </w:r>
    </w:p>
    <w:p w:rsidR="0071314B" w:rsidRPr="0071314B" w:rsidRDefault="0071314B" w:rsidP="0071314B">
      <w:pPr>
        <w:jc w:val="both"/>
        <w:rPr>
          <w:rFonts w:ascii="Verdana" w:hAnsi="Verdana"/>
          <w:sz w:val="20"/>
        </w:rPr>
      </w:pPr>
      <w:r w:rsidRPr="0071314B">
        <w:rPr>
          <w:rFonts w:ascii="Verdana" w:hAnsi="Verdana"/>
          <w:sz w:val="20"/>
        </w:rPr>
        <w:t>Por primera vez, la Ciudad de Buenos Aires es la organizadora de estos juegos que, que en su tercera edición, albergará a 4.012 deportistas juveniles de 206 países de todo el mundo.</w:t>
      </w:r>
    </w:p>
    <w:p w:rsidR="00ED577F" w:rsidRPr="0071314B" w:rsidRDefault="00ED577F" w:rsidP="009F2E31">
      <w:pPr>
        <w:rPr>
          <w:rFonts w:ascii="Verdana" w:hAnsi="Verdana"/>
        </w:rPr>
      </w:pPr>
    </w:p>
    <w:sectPr w:rsidR="00ED577F" w:rsidRPr="0071314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0B1" w:rsidRDefault="004160B1" w:rsidP="004160B1">
      <w:r>
        <w:separator/>
      </w:r>
    </w:p>
  </w:endnote>
  <w:endnote w:type="continuationSeparator" w:id="0">
    <w:p w:rsidR="004160B1" w:rsidRDefault="004160B1" w:rsidP="0041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0B1" w:rsidRDefault="004160B1" w:rsidP="004160B1">
      <w:r>
        <w:separator/>
      </w:r>
    </w:p>
  </w:footnote>
  <w:footnote w:type="continuationSeparator" w:id="0">
    <w:p w:rsidR="004160B1" w:rsidRDefault="004160B1" w:rsidP="00416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0B1" w:rsidRDefault="004160B1">
    <w:pPr>
      <w:pStyle w:val="Encabezado"/>
    </w:pPr>
    <w:r w:rsidRPr="009E64FE">
      <w:rPr>
        <w:noProof/>
        <w:lang w:eastAsia="es-AR"/>
      </w:rPr>
      <w:drawing>
        <wp:anchor distT="0" distB="0" distL="114300" distR="114300" simplePos="0" relativeHeight="251659264" behindDoc="0" locked="0" layoutInCell="1" allowOverlap="1" wp14:anchorId="56E2D28D" wp14:editId="56B4406A">
          <wp:simplePos x="0" y="0"/>
          <wp:positionH relativeFrom="column">
            <wp:posOffset>4810540</wp:posOffset>
          </wp:positionH>
          <wp:positionV relativeFrom="paragraph">
            <wp:posOffset>-8558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E31"/>
    <w:rsid w:val="000054A7"/>
    <w:rsid w:val="003D1DEA"/>
    <w:rsid w:val="004160B1"/>
    <w:rsid w:val="004266AC"/>
    <w:rsid w:val="004C6133"/>
    <w:rsid w:val="0053008F"/>
    <w:rsid w:val="0071314B"/>
    <w:rsid w:val="009B501D"/>
    <w:rsid w:val="009F2E31"/>
    <w:rsid w:val="00D73A87"/>
    <w:rsid w:val="00DE5EED"/>
    <w:rsid w:val="00ED577F"/>
    <w:rsid w:val="00FA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4D543E-8E25-4F1A-82F9-A2FEDAC0D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14B"/>
    <w:pPr>
      <w:spacing w:after="0" w:line="240" w:lineRule="auto"/>
    </w:pPr>
    <w:rPr>
      <w:rFonts w:ascii="Calibri" w:hAnsi="Calibri" w:cs="Times New Roman"/>
      <w:lang w:eastAsia="es-AR"/>
    </w:rPr>
  </w:style>
  <w:style w:type="paragraph" w:styleId="Ttulo1">
    <w:name w:val="heading 1"/>
    <w:basedOn w:val="Normal"/>
    <w:link w:val="Ttulo1Car"/>
    <w:uiPriority w:val="9"/>
    <w:qFormat/>
    <w:rsid w:val="009F2E3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2E31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NormalWeb">
    <w:name w:val="Normal (Web)"/>
    <w:basedOn w:val="Normal"/>
    <w:uiPriority w:val="99"/>
    <w:semiHidden/>
    <w:unhideWhenUsed/>
    <w:rsid w:val="009F2E3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9F2E31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4160B1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160B1"/>
  </w:style>
  <w:style w:type="paragraph" w:styleId="Piedepgina">
    <w:name w:val="footer"/>
    <w:basedOn w:val="Normal"/>
    <w:link w:val="PiedepginaCar"/>
    <w:uiPriority w:val="99"/>
    <w:unhideWhenUsed/>
    <w:rsid w:val="004160B1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16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0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2593">
                  <w:marLeft w:val="0"/>
                  <w:marRight w:val="0"/>
                  <w:marTop w:val="83"/>
                  <w:marBottom w:val="8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98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49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1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8</cp:revision>
  <dcterms:created xsi:type="dcterms:W3CDTF">2018-10-02T14:07:00Z</dcterms:created>
  <dcterms:modified xsi:type="dcterms:W3CDTF">2018-10-03T16:28:00Z</dcterms:modified>
</cp:coreProperties>
</file>